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A15B3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15B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73944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DA15B3" w:rsidRPr="00495062">
        <w:rPr>
          <w:rFonts w:ascii="Times New Roman" w:hAnsi="Times New Roman"/>
          <w:sz w:val="28"/>
          <w:szCs w:val="28"/>
          <w:lang w:val="uk-UA"/>
        </w:rPr>
        <w:t>відділу з питань інтелектуальної власності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5B3">
        <w:rPr>
          <w:rFonts w:ascii="Times New Roman" w:hAnsi="Times New Roman" w:cs="Times New Roman"/>
          <w:sz w:val="28"/>
          <w:szCs w:val="28"/>
          <w:lang w:val="uk-UA"/>
        </w:rPr>
        <w:t>Блах В.С.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навчальн</w:t>
      </w:r>
      <w:r w:rsidR="00DA15B3">
        <w:rPr>
          <w:rFonts w:ascii="Times New Roman" w:hAnsi="Times New Roman" w:cs="Times New Roman"/>
          <w:sz w:val="28"/>
          <w:szCs w:val="28"/>
          <w:lang w:val="uk-UA"/>
        </w:rPr>
        <w:t>о-методичного відділу Полякової 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>Г.М.,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09389F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D3D99"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Pr="00DA15B3" w:rsidRDefault="002D3D99" w:rsidP="00DA15B3">
      <w:pPr>
        <w:spacing w:after="0" w:line="240" w:lineRule="auto"/>
        <w:ind w:right="-5" w:firstLine="708"/>
        <w:jc w:val="both"/>
        <w:rPr>
          <w:bCs/>
          <w:iCs/>
          <w:sz w:val="28"/>
          <w:szCs w:val="28"/>
          <w:lang w:val="ru-RU"/>
        </w:rPr>
      </w:pPr>
      <w:r w:rsidRPr="002D3D99">
        <w:rPr>
          <w:sz w:val="28"/>
          <w:szCs w:val="28"/>
          <w:lang w:val="uk-UA"/>
        </w:rPr>
        <w:t xml:space="preserve">- </w:t>
      </w:r>
      <w:r w:rsidR="00DA15B3" w:rsidRPr="00495062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="00DA15B3" w:rsidRPr="00495062">
        <w:rPr>
          <w:rFonts w:ascii="Times New Roman" w:hAnsi="Times New Roman"/>
          <w:iCs/>
          <w:sz w:val="28"/>
          <w:szCs w:val="28"/>
          <w:lang w:val="ru-RU"/>
        </w:rPr>
        <w:t>онографію</w:t>
      </w:r>
      <w:proofErr w:type="spellEnd"/>
      <w:r w:rsidR="00DA15B3" w:rsidRPr="00495062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DA15B3" w:rsidRPr="00495062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Пенітенціарна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система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теорія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і практика»</w:t>
      </w:r>
      <w:r w:rsidR="00DA1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к.ю.н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>., доцент</w:t>
      </w:r>
      <w:r w:rsidR="00DA15B3">
        <w:rPr>
          <w:rFonts w:ascii="Times New Roman" w:hAnsi="Times New Roman"/>
          <w:sz w:val="28"/>
          <w:szCs w:val="28"/>
          <w:lang w:val="ru-RU"/>
        </w:rPr>
        <w:t>а</w:t>
      </w:r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галузевого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права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Шкут</w:t>
      </w:r>
      <w:r w:rsidR="00DA15B3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О.О.</w:t>
      </w:r>
      <w:r w:rsidR="00DA1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Рецензенти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: Колб О.Г. – доктор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наук,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професор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="00DA15B3">
        <w:rPr>
          <w:rFonts w:ascii="Times New Roman" w:hAnsi="Times New Roman"/>
          <w:sz w:val="28"/>
          <w:szCs w:val="28"/>
          <w:lang w:val="ru-RU"/>
        </w:rPr>
        <w:t>Халимов</w:t>
      </w:r>
      <w:proofErr w:type="spellEnd"/>
      <w:r w:rsidR="00DA15B3">
        <w:rPr>
          <w:rFonts w:ascii="Times New Roman" w:hAnsi="Times New Roman"/>
          <w:sz w:val="28"/>
          <w:szCs w:val="28"/>
          <w:lang w:val="ru-RU"/>
        </w:rPr>
        <w:t> </w:t>
      </w:r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С.І.– доктор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наук, доцент;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Пузирьов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М.С. –  кандидат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наук;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Георгієнко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Г.В. – начальник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пенітенціарної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Одеській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15B3" w:rsidRPr="00495062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DA15B3" w:rsidRPr="00495062">
        <w:rPr>
          <w:rFonts w:ascii="Times New Roman" w:hAnsi="Times New Roman"/>
          <w:sz w:val="28"/>
          <w:szCs w:val="28"/>
          <w:lang w:val="ru-RU"/>
        </w:rPr>
        <w:t>.</w:t>
      </w:r>
    </w:p>
    <w:p w:rsidR="002D3D99" w:rsidRPr="002D3D99" w:rsidRDefault="002D3D99" w:rsidP="00DA15B3">
      <w:pPr>
        <w:spacing w:after="0" w:line="240" w:lineRule="auto"/>
        <w:ind w:right="-5" w:firstLine="708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DA15B3" w:rsidRPr="00495062">
        <w:rPr>
          <w:rFonts w:ascii="Times New Roman" w:hAnsi="Times New Roman"/>
          <w:sz w:val="28"/>
          <w:szCs w:val="28"/>
          <w:lang w:val="uk-UA"/>
        </w:rPr>
        <w:t>м</w:t>
      </w:r>
      <w:r w:rsidR="00DA15B3" w:rsidRPr="004E5E05">
        <w:rPr>
          <w:rFonts w:ascii="Times New Roman" w:hAnsi="Times New Roman"/>
          <w:iCs/>
          <w:sz w:val="28"/>
          <w:szCs w:val="28"/>
          <w:lang w:val="uk-UA"/>
        </w:rPr>
        <w:t xml:space="preserve">онографію </w:t>
      </w:r>
      <w:r w:rsidR="00DA15B3" w:rsidRPr="004E5E05">
        <w:rPr>
          <w:rFonts w:ascii="Times New Roman" w:hAnsi="Times New Roman"/>
          <w:sz w:val="28"/>
          <w:szCs w:val="28"/>
          <w:lang w:val="uk-UA"/>
        </w:rPr>
        <w:t>«Основи сучасної педагогіки»</w:t>
      </w:r>
      <w:r w:rsidR="00DA15B3">
        <w:rPr>
          <w:rFonts w:ascii="Times New Roman" w:hAnsi="Times New Roman"/>
          <w:sz w:val="28"/>
          <w:szCs w:val="28"/>
          <w:lang w:val="uk-UA"/>
        </w:rPr>
        <w:t>. А</w:t>
      </w:r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втори: Дмитренко Т.О.,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Яресько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 К.В.,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Нагаєв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 В.М.,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Колбіна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 Т.В., Копилова С.В.,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Кабусь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 Н.Д.,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Купенко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 О.В. Рецензенти: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Петришин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 xml:space="preserve"> Л.Й. – доктор педагогічних наук, професор кафедри соціальної педагогіки та соціальної роботи Тернопільського національного педагогічного університету </w:t>
      </w:r>
      <w:proofErr w:type="spellStart"/>
      <w:r w:rsidR="00DA15B3" w:rsidRPr="004E5E05">
        <w:rPr>
          <w:rFonts w:ascii="Times New Roman" w:hAnsi="Times New Roman"/>
          <w:sz w:val="28"/>
          <w:szCs w:val="28"/>
          <w:lang w:val="uk-UA"/>
        </w:rPr>
        <w:t>ім.В.Гнатюка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>; Борова Т.А. – доктор педагогічних наук, професор, завідувач кафедри педагогіки та іноземної філології Харківського національного економі</w:t>
      </w:r>
      <w:r w:rsidR="00DA15B3">
        <w:rPr>
          <w:rFonts w:ascii="Times New Roman" w:hAnsi="Times New Roman"/>
          <w:sz w:val="28"/>
          <w:szCs w:val="28"/>
          <w:lang w:val="uk-UA"/>
        </w:rPr>
        <w:t xml:space="preserve">чного університету </w:t>
      </w:r>
      <w:proofErr w:type="spellStart"/>
      <w:r w:rsidR="00DA15B3">
        <w:rPr>
          <w:rFonts w:ascii="Times New Roman" w:hAnsi="Times New Roman"/>
          <w:sz w:val="28"/>
          <w:szCs w:val="28"/>
          <w:lang w:val="uk-UA"/>
        </w:rPr>
        <w:t>ім.С.Кузнеця</w:t>
      </w:r>
      <w:proofErr w:type="spellEnd"/>
      <w:r w:rsidR="00DA15B3" w:rsidRPr="004E5E05">
        <w:rPr>
          <w:rFonts w:ascii="Times New Roman" w:hAnsi="Times New Roman"/>
          <w:sz w:val="28"/>
          <w:szCs w:val="28"/>
          <w:lang w:val="uk-UA"/>
        </w:rPr>
        <w:t>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DA15B3">
        <w:rPr>
          <w:sz w:val="28"/>
          <w:szCs w:val="28"/>
          <w:lang w:val="uk-UA"/>
        </w:rPr>
        <w:t xml:space="preserve">збірник </w:t>
      </w:r>
      <w:r w:rsidR="00DA15B3" w:rsidRPr="000951D9">
        <w:rPr>
          <w:sz w:val="28"/>
          <w:szCs w:val="28"/>
          <w:lang w:val="uk-UA"/>
        </w:rPr>
        <w:t xml:space="preserve">наукових праць </w:t>
      </w:r>
      <w:r w:rsidR="00DA15B3" w:rsidRPr="00C87143">
        <w:rPr>
          <w:sz w:val="28"/>
          <w:szCs w:val="28"/>
          <w:lang w:val="uk-UA"/>
        </w:rPr>
        <w:t>«</w:t>
      </w:r>
      <w:r w:rsidR="00DA15B3" w:rsidRPr="00700D76">
        <w:rPr>
          <w:color w:val="000000"/>
          <w:sz w:val="28"/>
          <w:szCs w:val="28"/>
          <w:lang w:val="uk-UA"/>
        </w:rPr>
        <w:t>Науковий вісник Херсонського державного університету. Серія «Юридичні науки</w:t>
      </w:r>
      <w:r w:rsidR="00DA15B3" w:rsidRPr="00C87143">
        <w:rPr>
          <w:sz w:val="28"/>
          <w:szCs w:val="28"/>
          <w:lang w:val="uk-UA"/>
        </w:rPr>
        <w:t>».</w:t>
      </w:r>
      <w:r w:rsidR="00DA15B3">
        <w:rPr>
          <w:sz w:val="28"/>
          <w:szCs w:val="28"/>
          <w:lang w:val="uk-UA"/>
        </w:rPr>
        <w:t xml:space="preserve"> </w:t>
      </w:r>
      <w:proofErr w:type="spellStart"/>
      <w:r w:rsidR="00DA15B3" w:rsidRPr="007B6A25">
        <w:rPr>
          <w:sz w:val="28"/>
          <w:szCs w:val="28"/>
        </w:rPr>
        <w:t>Випуск</w:t>
      </w:r>
      <w:proofErr w:type="spellEnd"/>
      <w:r w:rsidR="00DA15B3" w:rsidRPr="007B6A25">
        <w:rPr>
          <w:sz w:val="28"/>
          <w:szCs w:val="28"/>
        </w:rPr>
        <w:t xml:space="preserve"> 1/2016</w:t>
      </w:r>
      <w:r w:rsidRPr="002D3D99">
        <w:rPr>
          <w:sz w:val="28"/>
          <w:szCs w:val="28"/>
          <w:lang w:val="uk-UA"/>
        </w:rPr>
        <w:t>.</w:t>
      </w:r>
    </w:p>
    <w:p w:rsid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DA15B3">
        <w:rPr>
          <w:sz w:val="28"/>
          <w:szCs w:val="28"/>
          <w:lang w:val="uk-UA"/>
        </w:rPr>
        <w:t xml:space="preserve">збірник </w:t>
      </w:r>
      <w:r w:rsidR="00DA15B3" w:rsidRPr="000951D9">
        <w:rPr>
          <w:sz w:val="28"/>
          <w:szCs w:val="28"/>
          <w:lang w:val="uk-UA"/>
        </w:rPr>
        <w:t xml:space="preserve">наукових праць </w:t>
      </w:r>
      <w:r w:rsidR="00DA15B3" w:rsidRPr="00632442">
        <w:rPr>
          <w:sz w:val="28"/>
          <w:szCs w:val="28"/>
          <w:lang w:val="uk-UA"/>
        </w:rPr>
        <w:t>«Чорноморський ботанічний журнал», Том 12 № 1, 2/2016</w:t>
      </w:r>
      <w:r w:rsidRPr="002D3D99">
        <w:rPr>
          <w:sz w:val="28"/>
          <w:szCs w:val="28"/>
          <w:lang w:val="uk-UA"/>
        </w:rPr>
        <w:t xml:space="preserve">. </w:t>
      </w:r>
    </w:p>
    <w:p w:rsidR="00DA15B3" w:rsidRDefault="00DA15B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84E8B">
        <w:rPr>
          <w:sz w:val="28"/>
          <w:szCs w:val="28"/>
          <w:lang w:val="uk-UA"/>
        </w:rPr>
        <w:t xml:space="preserve">електронний збірник «Матеріали ІІ Всеукраїнської науково-практичної конференції «Лінгвістика наукового тексту: теорія і практика» за загальною редакцією </w:t>
      </w:r>
      <w:proofErr w:type="spellStart"/>
      <w:r w:rsidRPr="00684E8B">
        <w:rPr>
          <w:sz w:val="28"/>
          <w:szCs w:val="28"/>
          <w:lang w:val="uk-UA"/>
        </w:rPr>
        <w:t>к.ф.н</w:t>
      </w:r>
      <w:proofErr w:type="spellEnd"/>
      <w:r w:rsidRPr="00684E8B">
        <w:rPr>
          <w:sz w:val="28"/>
          <w:szCs w:val="28"/>
          <w:lang w:val="uk-UA"/>
        </w:rPr>
        <w:t xml:space="preserve">., доц. </w:t>
      </w:r>
      <w:proofErr w:type="spellStart"/>
      <w:r w:rsidRPr="00684E8B">
        <w:rPr>
          <w:sz w:val="28"/>
          <w:szCs w:val="28"/>
          <w:lang w:val="uk-UA"/>
        </w:rPr>
        <w:t>Грицини</w:t>
      </w:r>
      <w:proofErr w:type="spellEnd"/>
      <w:r w:rsidRPr="00684E8B">
        <w:rPr>
          <w:sz w:val="28"/>
          <w:szCs w:val="28"/>
          <w:lang w:val="uk-UA"/>
        </w:rPr>
        <w:t xml:space="preserve"> В.</w:t>
      </w:r>
      <w:r w:rsidRPr="00684E8B">
        <w:rPr>
          <w:sz w:val="28"/>
          <w:szCs w:val="28"/>
        </w:rPr>
        <w:t> </w:t>
      </w:r>
      <w:r w:rsidRPr="00684E8B">
        <w:rPr>
          <w:sz w:val="28"/>
          <w:szCs w:val="28"/>
          <w:lang w:val="uk-UA"/>
        </w:rPr>
        <w:t>І.</w:t>
      </w:r>
    </w:p>
    <w:p w:rsidR="00DA15B3" w:rsidRDefault="00DA15B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збірник </w:t>
      </w:r>
      <w:r w:rsidRPr="000951D9">
        <w:rPr>
          <w:sz w:val="28"/>
          <w:szCs w:val="28"/>
          <w:lang w:val="uk-UA"/>
        </w:rPr>
        <w:t xml:space="preserve">наукових </w:t>
      </w:r>
      <w:r w:rsidRPr="001F6A50">
        <w:rPr>
          <w:sz w:val="28"/>
          <w:szCs w:val="28"/>
          <w:lang w:val="uk-UA"/>
        </w:rPr>
        <w:t>праць «Науковий вісник Херсонського державного університету. Серія «Психологічні</w:t>
      </w:r>
      <w:r>
        <w:rPr>
          <w:sz w:val="28"/>
          <w:szCs w:val="28"/>
          <w:lang w:val="uk-UA"/>
        </w:rPr>
        <w:t xml:space="preserve"> науки».</w:t>
      </w:r>
      <w:r w:rsidRPr="001F6A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1F6A50">
        <w:rPr>
          <w:sz w:val="28"/>
          <w:szCs w:val="28"/>
          <w:lang w:val="uk-UA"/>
        </w:rPr>
        <w:t>ипуск 1/2016</w:t>
      </w:r>
      <w:r>
        <w:rPr>
          <w:sz w:val="28"/>
          <w:szCs w:val="28"/>
          <w:lang w:val="uk-UA"/>
        </w:rPr>
        <w:t>.</w:t>
      </w:r>
    </w:p>
    <w:p w:rsidR="00DA15B3" w:rsidRDefault="00DA15B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F6A50">
        <w:rPr>
          <w:sz w:val="28"/>
          <w:szCs w:val="28"/>
          <w:lang w:val="uk-UA"/>
        </w:rPr>
        <w:t xml:space="preserve">електронний збірник наукових праць за матеріалами Всеукраїнської конференції «Актуальні проблеми </w:t>
      </w:r>
      <w:proofErr w:type="spellStart"/>
      <w:r w:rsidRPr="001F6A50">
        <w:rPr>
          <w:sz w:val="28"/>
          <w:szCs w:val="28"/>
          <w:lang w:val="uk-UA"/>
        </w:rPr>
        <w:t>лінгводидактики</w:t>
      </w:r>
      <w:proofErr w:type="spellEnd"/>
      <w:r w:rsidRPr="001F6A50">
        <w:rPr>
          <w:sz w:val="28"/>
          <w:szCs w:val="28"/>
          <w:lang w:val="uk-UA"/>
        </w:rPr>
        <w:t xml:space="preserve">: реалії та перспективи», присвяченої 80-річному ювілею від дня народження та 50-річчю наукової діяльності доктора педагогічних наук, професора, заслуженого діяча науки і техніки України Марії Іванівни </w:t>
      </w:r>
      <w:proofErr w:type="spellStart"/>
      <w:r w:rsidRPr="001F6A50">
        <w:rPr>
          <w:sz w:val="28"/>
          <w:szCs w:val="28"/>
          <w:lang w:val="uk-UA"/>
        </w:rPr>
        <w:t>Пентилюк</w:t>
      </w:r>
      <w:proofErr w:type="spellEnd"/>
      <w:r>
        <w:rPr>
          <w:sz w:val="28"/>
          <w:szCs w:val="28"/>
          <w:lang w:val="uk-UA"/>
        </w:rPr>
        <w:t>.</w:t>
      </w:r>
    </w:p>
    <w:p w:rsidR="0009389F" w:rsidRDefault="0009389F" w:rsidP="00DA15B3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09389F">
        <w:rPr>
          <w:sz w:val="28"/>
          <w:szCs w:val="28"/>
          <w:lang w:val="uk-UA"/>
        </w:rPr>
        <w:t xml:space="preserve">2. Рекомендувати до друку </w:t>
      </w:r>
      <w:r w:rsidR="00DA15B3">
        <w:rPr>
          <w:sz w:val="28"/>
          <w:szCs w:val="28"/>
          <w:lang w:val="uk-UA"/>
        </w:rPr>
        <w:t>альманах</w:t>
      </w:r>
      <w:bookmarkStart w:id="0" w:name="_GoBack"/>
      <w:bookmarkEnd w:id="0"/>
      <w:r w:rsidR="00DA15B3">
        <w:rPr>
          <w:sz w:val="28"/>
          <w:szCs w:val="28"/>
          <w:lang w:val="uk-UA"/>
        </w:rPr>
        <w:t xml:space="preserve"> «Магістерські студії»</w:t>
      </w:r>
      <w:r w:rsidR="00DA15B3">
        <w:rPr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09389F" w:rsidRDefault="0009389F" w:rsidP="0009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09389F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389F"/>
    <w:rsid w:val="00106393"/>
    <w:rsid w:val="00185683"/>
    <w:rsid w:val="002D3D99"/>
    <w:rsid w:val="00356F61"/>
    <w:rsid w:val="00493B40"/>
    <w:rsid w:val="006D143E"/>
    <w:rsid w:val="0081254A"/>
    <w:rsid w:val="00896157"/>
    <w:rsid w:val="00945644"/>
    <w:rsid w:val="009C2317"/>
    <w:rsid w:val="009D46E9"/>
    <w:rsid w:val="00A05307"/>
    <w:rsid w:val="00A2471C"/>
    <w:rsid w:val="00A411F2"/>
    <w:rsid w:val="00B85FCE"/>
    <w:rsid w:val="00C0035A"/>
    <w:rsid w:val="00D1303E"/>
    <w:rsid w:val="00D64CAA"/>
    <w:rsid w:val="00D671BF"/>
    <w:rsid w:val="00DA15B3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2016-04-28T13:32:00Z</dcterms:modified>
</cp:coreProperties>
</file>